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0"/>
          <w:vertAlign w:val="baseline"/>
        </w:rPr>
      </w:pPr>
      <w:r w:rsidDel="00000000" w:rsidR="00000000" w:rsidRPr="00000000">
        <w:rPr>
          <w:vertAlign w:val="baseline"/>
        </w:rPr>
        <w:drawing>
          <wp:inline distB="0" distT="0" distL="114300" distR="114300">
            <wp:extent cx="2085975" cy="1114425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114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20</w:t>
      </w:r>
      <w:r w:rsidDel="00000000" w:rsidR="00000000" w:rsidRPr="00000000">
        <w:rPr>
          <w:b w:val="1"/>
          <w:rtl w:val="0"/>
        </w:rPr>
        <w:t xml:space="preserve">20</w:t>
      </w:r>
      <w:r w:rsidDel="00000000" w:rsidR="00000000" w:rsidRPr="00000000">
        <w:rPr>
          <w:b w:val="1"/>
          <w:vertAlign w:val="baseline"/>
          <w:rtl w:val="0"/>
        </w:rPr>
        <w:t xml:space="preserve"> BCFA Scholarship Guidelines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Submission Requirements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These requirements are in addition to the stated specifications in: “The Freedom to Fly Floats in BC” scholarship.</w:t>
      </w:r>
    </w:p>
    <w:p w:rsidR="00000000" w:rsidDel="00000000" w:rsidP="00000000" w:rsidRDefault="00000000" w:rsidRPr="00000000" w14:paraId="0000000A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Include one complete original application set of the following information: (NO FOLDERS PLEASE)</w:t>
      </w:r>
    </w:p>
    <w:p w:rsidR="00000000" w:rsidDel="00000000" w:rsidP="00000000" w:rsidRDefault="00000000" w:rsidRPr="00000000" w14:paraId="0000000C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a completed official BCFA application form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two (2) one-page recommendation letters from past instructors or fellow pilots familiar with your flying experience, at least one must be from a pilot that has flown with you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a typed, descriptive 500-word essay highlighting your career or float flying aspirations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copies of all aviation and medical certificates and the last three pages of your pilot logbook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Descriptive essay or resume should address the following:</w:t>
      </w:r>
    </w:p>
    <w:p w:rsidR="00000000" w:rsidDel="00000000" w:rsidP="00000000" w:rsidRDefault="00000000" w:rsidRPr="00000000" w14:paraId="00000013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Why you want to fly floats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your aviation history and goals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demonstrated involvement in aviation activities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educational scholarships, awards and honors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where you see yourself in five and ten years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how the scholarship will help you achieve your objective and your present financial need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your plans and commitment to complete your float rating within the required time period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where you would obtain the training and the hourly rate for the instructor, aircraft, and other costs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other applicable information as requested</w:t>
      </w:r>
    </w:p>
    <w:p w:rsidR="00000000" w:rsidDel="00000000" w:rsidP="00000000" w:rsidRDefault="00000000" w:rsidRPr="00000000" w14:paraId="0000001D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Awards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The scholarship will be awarded at the 20</w:t>
      </w:r>
      <w:r w:rsidDel="00000000" w:rsidR="00000000" w:rsidRPr="00000000">
        <w:rPr>
          <w:sz w:val="18"/>
          <w:szCs w:val="18"/>
          <w:rtl w:val="0"/>
        </w:rPr>
        <w:t xml:space="preserve">20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BCFA Annual General Meeting, time and date located on the BCFA web site.</w:t>
      </w:r>
    </w:p>
    <w:p w:rsidR="00000000" w:rsidDel="00000000" w:rsidP="00000000" w:rsidRDefault="00000000" w:rsidRPr="00000000" w14:paraId="00000021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Scholarship applications must be signed and postmarked by May 01, 20</w:t>
      </w:r>
      <w:r w:rsidDel="00000000" w:rsidR="00000000" w:rsidRPr="00000000">
        <w:rPr>
          <w:sz w:val="18"/>
          <w:szCs w:val="18"/>
          <w:rtl w:val="0"/>
        </w:rPr>
        <w:t xml:space="preserve">20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and mailed to the attention of Wendy Boyes to #340 – 18799 Airport Way, Pitt Meadows, BC  V3Y 2B4. </w:t>
      </w:r>
    </w:p>
    <w:p w:rsidR="00000000" w:rsidDel="00000000" w:rsidP="00000000" w:rsidRDefault="00000000" w:rsidRPr="00000000" w14:paraId="00000023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216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VkqvUzkAfE+ERT+y4rVWNGO6Pw==">AMUW2mU56mFX/yB5+AEG5IHu+RWo11KxbnSesGmCg1Z5MHB6tWNCG9psrilTEAbyxJX5Q3CL6Ym5R1gzef/o1zzGijfa/mt8TuweA6Tb08+kUSok43kWnxU=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2019-01-15T22:05:00Z</dcterms:created>
  <dc:creator>wboyes</dc:creator>
</cp:coreProperties>
</file>